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3E" w:rsidRDefault="005E5D3E" w:rsidP="005E5D3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5E5D3E" w:rsidRDefault="005E5D3E" w:rsidP="005E5D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การประชุมวิชาการระดับชาติและระดับนานาชาติ การพัฒนาชนบทที่ยั่งยืน ประจำปี </w:t>
      </w:r>
      <w:r>
        <w:rPr>
          <w:rFonts w:ascii="TH SarabunPSK" w:hAnsi="TH SarabunPSK" w:cs="TH SarabunPSK"/>
          <w:b/>
          <w:bCs/>
          <w:sz w:val="32"/>
          <w:szCs w:val="32"/>
        </w:rPr>
        <w:t>2556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3</w:t>
      </w:r>
    </w:p>
    <w:p w:rsidR="005E5D3E" w:rsidRDefault="005E5D3E" w:rsidP="005E5D3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ชุมชนท้องถิ่น ฐานรากการพัฒนาประชาคมอาเซียน </w:t>
      </w:r>
      <w:r>
        <w:rPr>
          <w:rFonts w:ascii="TH SarabunPSK" w:hAnsi="TH SarabunPSK" w:cs="TH SarabunPSK" w:hint="cs"/>
          <w:b/>
          <w:bCs/>
          <w:sz w:val="32"/>
          <w:szCs w:val="32"/>
        </w:rPr>
        <w:t>”</w:t>
      </w:r>
    </w:p>
    <w:p w:rsidR="005E5D3E" w:rsidRDefault="005E5D3E" w:rsidP="005E5D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  9-10 พฤษภา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คม 2556 </w:t>
      </w:r>
    </w:p>
    <w:p w:rsidR="005E5D3E" w:rsidRDefault="005E5D3E" w:rsidP="005E5D3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ณ   โรงแรมเซ็นทารา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แอนด์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คอน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เวนชั่น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เซ็น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เตอร์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จังหวัดขอนแก่น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E5D3E" w:rsidRDefault="005E5D3E" w:rsidP="005E5D3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วันที่  9  พฤษภาคม  2556</w:t>
      </w:r>
    </w:p>
    <w:p w:rsidR="005E5D3E" w:rsidRDefault="005E5D3E" w:rsidP="005E5D3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ภาคเช้า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2"/>
        <w:gridCol w:w="6676"/>
      </w:tblGrid>
      <w:tr w:rsidR="005E5D3E" w:rsidTr="005E5D3E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08.00 - 09.00 น.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ลงทะเบียนและรับเอกสาร</w:t>
            </w:r>
          </w:p>
        </w:tc>
      </w:tr>
      <w:tr w:rsidR="005E5D3E" w:rsidTr="005E5D3E"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09.30 น.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พิธีเปิดการประชุม</w:t>
            </w:r>
          </w:p>
        </w:tc>
      </w:tr>
      <w:tr w:rsidR="005E5D3E" w:rsidTr="005E5D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3E" w:rsidRDefault="005E5D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กล่าวรายงาน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โดย รองอธิการบดีฝ่ายวิจัยและการถ่ายทอดเทคโนโลยี มหาวิทยาลัยขอนแก่น</w:t>
            </w:r>
          </w:p>
        </w:tc>
      </w:tr>
      <w:tr w:rsidR="005E5D3E" w:rsidTr="005E5D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3E" w:rsidRDefault="005E5D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พิธีเปิดการประชุม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โดย อธิการบดีมหาวิทยาลัยขอนแก่น</w:t>
            </w:r>
          </w:p>
        </w:tc>
      </w:tr>
      <w:tr w:rsidR="005E5D3E" w:rsidTr="005E5D3E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09.30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10.30 น.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บรรยายพิเศษหัวข้อ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รู้เขารู้เรา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ท้องถิ่นไทยยืนหยัดได้ใน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AEC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:rsidR="005E5D3E" w:rsidRDefault="005E5D3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  ดร.สมเกียรติ ตั้งกิจวา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นิชย์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ประธานสถาบันวิจัยเพื่อการพัฒนาประเทศไทย (ทีดี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ไอ)</w:t>
            </w:r>
          </w:p>
        </w:tc>
      </w:tr>
      <w:tr w:rsidR="005E5D3E" w:rsidTr="005E5D3E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10.30 - 12.30 น.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การอภิปราย </w:t>
            </w:r>
          </w:p>
          <w:p w:rsidR="005E5D3E" w:rsidRDefault="005E5D3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วิจัยและพัฒนาอย่างไรท้องถิ่นไทยจะก้าวไกลใน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AEC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:rsidR="005E5D3E" w:rsidRDefault="005E5D3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  รศ.รังสรรค์ เนียมสนิท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</w:t>
            </w:r>
          </w:p>
          <w:p w:rsidR="005E5D3E" w:rsidRDefault="005E5D3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รองอธิการบดีฝ่ายวางแผนยุทธศาสตร์ มหาวิทยาลัยขอนแก่น</w:t>
            </w:r>
          </w:p>
          <w:p w:rsidR="005E5D3E" w:rsidRDefault="005E5D3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พอ.นพ.วิเชียร ชูเสมอ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ประธานเครือข่ายบริหารการวิจัยภาคใต้ตอนบน</w:t>
            </w:r>
          </w:p>
          <w:p w:rsidR="005E5D3E" w:rsidRDefault="005E5D3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คุณวิฑูรย์ กม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ลนฤ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ประธานสภาอุตสาหกรรมจังหวัดขอนแก่น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ดำเนินรายการโดย ผศ.ดร.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สุขุมวิทย์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ไสยโสภณ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คณบดีคณะมนุษยศาสตร์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มหาวิทยาลัยขอนแก่น วิทยาเขตหนองคาย</w:t>
            </w:r>
          </w:p>
        </w:tc>
      </w:tr>
      <w:tr w:rsidR="005E5D3E" w:rsidTr="005E5D3E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12.30 - 13.30  น.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5E5D3E" w:rsidTr="005E5D3E">
        <w:tc>
          <w:tcPr>
            <w:tcW w:w="8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การนำเสนอผลงานภาคโปสเตอร์</w:t>
            </w:r>
          </w:p>
        </w:tc>
      </w:tr>
    </w:tbl>
    <w:p w:rsidR="005E5D3E" w:rsidRDefault="005E5D3E" w:rsidP="005E5D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ภาคบ่าย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6"/>
        <w:gridCol w:w="6592"/>
      </w:tblGrid>
      <w:tr w:rsidR="005E5D3E" w:rsidTr="005E5D3E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13.30 –  15.00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การนำเสนอผลงานวิจัยภาคโปสเตอร์</w:t>
            </w:r>
          </w:p>
        </w:tc>
      </w:tr>
      <w:tr w:rsidR="005E5D3E" w:rsidTr="005E5D3E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1</w:t>
            </w:r>
            <w:r>
              <w:rPr>
                <w:rFonts w:ascii="TH SarabunPSK" w:hAnsi="TH SarabunPSK" w:cs="TH SarabunPSK"/>
                <w:sz w:val="32"/>
                <w:szCs w:val="32"/>
              </w:rPr>
              <w:t>7.30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การนำเสนอผลงานวิจัยภาคบรรยาย </w:t>
            </w:r>
          </w:p>
          <w:p w:rsidR="005E5D3E" w:rsidRDefault="005E5D3E" w:rsidP="00DF3A53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เศรษฐกิจชุมชนท้องถิ่น</w:t>
            </w:r>
          </w:p>
          <w:p w:rsidR="005E5D3E" w:rsidRDefault="005E5D3E" w:rsidP="00DF3A53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การพึ่งตนเองของชุมชน</w:t>
            </w:r>
          </w:p>
          <w:p w:rsidR="005E5D3E" w:rsidRDefault="005E5D3E" w:rsidP="00DF3A53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lastRenderedPageBreak/>
              <w:t>อาหารและการเกษตร</w:t>
            </w:r>
          </w:p>
          <w:p w:rsidR="005E5D3E" w:rsidRDefault="005E5D3E" w:rsidP="00DF3A53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การเสริมสร้างสุขภาพของคนและชุมชน</w:t>
            </w:r>
          </w:p>
          <w:p w:rsidR="005E5D3E" w:rsidRDefault="005E5D3E" w:rsidP="00DF3A53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ทรัพยากรธรรมชาติและสิ่งแวดล้อม</w:t>
            </w:r>
          </w:p>
          <w:p w:rsidR="005E5D3E" w:rsidRDefault="005E5D3E" w:rsidP="00DF3A53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อาณาบริเวณศึกษาในประชาคมอาเซียน (</w:t>
            </w:r>
            <w:r>
              <w:rPr>
                <w:rFonts w:ascii="TH SarabunPSK" w:hAnsi="TH SarabunPSK" w:cs="TH SarabunPSK"/>
                <w:sz w:val="32"/>
              </w:rPr>
              <w:t>Area studies</w:t>
            </w:r>
            <w:r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</w:tc>
      </w:tr>
      <w:tr w:rsidR="005E5D3E" w:rsidTr="005E5D3E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17.30 – 18.00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พักผ่อนตามอัธยาศัย</w:t>
            </w:r>
          </w:p>
        </w:tc>
      </w:tr>
      <w:tr w:rsidR="005E5D3E" w:rsidTr="005E5D3E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18.00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21.00 น.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งานเลี้ยงรับรอง</w:t>
            </w:r>
          </w:p>
        </w:tc>
      </w:tr>
    </w:tbl>
    <w:p w:rsidR="005E5D3E" w:rsidRDefault="005E5D3E" w:rsidP="005E5D3E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10  พฤษภาคม  2556 </w:t>
      </w:r>
    </w:p>
    <w:p w:rsidR="005E5D3E" w:rsidRDefault="005E5D3E" w:rsidP="005E5D3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ภาคเช้า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6597"/>
      </w:tblGrid>
      <w:tr w:rsidR="005E5D3E" w:rsidTr="005E5D3E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08.00 – 08.30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</w:tr>
      <w:tr w:rsidR="005E5D3E" w:rsidTr="005E5D3E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08.30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1</w:t>
            </w:r>
            <w:r>
              <w:rPr>
                <w:rFonts w:ascii="TH SarabunPSK" w:hAnsi="TH SarabunPSK" w:cs="TH SarabunPSK"/>
                <w:sz w:val="32"/>
                <w:szCs w:val="32"/>
              </w:rPr>
              <w:t>2.00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การนำเสนอผลงานวิจัยภาคบรรยาย </w:t>
            </w:r>
          </w:p>
          <w:p w:rsidR="005E5D3E" w:rsidRDefault="005E5D3E" w:rsidP="00DF3A53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เศรษฐกิจชุมชนท้องถิ่น</w:t>
            </w:r>
          </w:p>
          <w:p w:rsidR="005E5D3E" w:rsidRDefault="005E5D3E" w:rsidP="00DF3A53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การพึ่งตนเองของชุมชน</w:t>
            </w:r>
          </w:p>
          <w:p w:rsidR="005E5D3E" w:rsidRDefault="005E5D3E" w:rsidP="00DF3A53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อาหารและการเกษตร</w:t>
            </w:r>
          </w:p>
          <w:p w:rsidR="005E5D3E" w:rsidRDefault="005E5D3E" w:rsidP="00DF3A53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การเสริมสร้างสุขภาพของคนและชุมชน</w:t>
            </w:r>
          </w:p>
          <w:p w:rsidR="005E5D3E" w:rsidRDefault="005E5D3E" w:rsidP="00DF3A53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ทรัพยากรธรรมชาติและสิ่งแวดล้อม</w:t>
            </w:r>
          </w:p>
          <w:p w:rsidR="005E5D3E" w:rsidRDefault="005E5D3E" w:rsidP="00DF3A53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อาณาบริเวณศึกษาในประชาคมอาเซียน (</w:t>
            </w:r>
            <w:r>
              <w:rPr>
                <w:rFonts w:ascii="TH SarabunPSK" w:hAnsi="TH SarabunPSK" w:cs="TH SarabunPSK"/>
                <w:sz w:val="32"/>
              </w:rPr>
              <w:t>Area studies</w:t>
            </w:r>
            <w:r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</w:tc>
      </w:tr>
      <w:tr w:rsidR="005E5D3E" w:rsidTr="005E5D3E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12.00 - 13.30  น.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</w:tbl>
    <w:p w:rsidR="005E5D3E" w:rsidRDefault="005E5D3E" w:rsidP="005E5D3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E5D3E" w:rsidRDefault="005E5D3E" w:rsidP="005E5D3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ภาคบ่าย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1"/>
        <w:gridCol w:w="6577"/>
      </w:tblGrid>
      <w:tr w:rsidR="005E5D3E" w:rsidTr="005E5D3E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14.30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การอภิปราย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เขียนบทความอย่างไรจึงจะได้ตีพิมพ์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 แนวคิด และกลเม็ดเคล็ดลับ</w:t>
            </w:r>
          </w:p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ผู้ทรงคุณวุฒิ/ผู้ประเมินบทความในการประชุมวิชาการ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CSCD</w:t>
            </w:r>
          </w:p>
        </w:tc>
      </w:tr>
      <w:tr w:rsidR="005E5D3E" w:rsidTr="005E5D3E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14.30 - 15.30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พิธีมอบเกียรติบัตรผู้นำเสนอผลงานภาคบรรยายและภาคโปสเตอร์</w:t>
            </w:r>
          </w:p>
        </w:tc>
      </w:tr>
      <w:tr w:rsidR="005E5D3E" w:rsidTr="005E5D3E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15.30 - 16.00 น.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3E" w:rsidRDefault="005E5D3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พิธีปิดการประชุม</w:t>
            </w:r>
          </w:p>
          <w:p w:rsidR="005E5D3E" w:rsidRDefault="005E5D3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รองอธิการบดีฝ่ายวิจัยและการถ่ายทอดเทคโนโลยี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มหาวิทยาลัยขอนแก่น</w:t>
            </w:r>
          </w:p>
        </w:tc>
      </w:tr>
    </w:tbl>
    <w:p w:rsidR="005E5D3E" w:rsidRDefault="005E5D3E" w:rsidP="005E5D3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E5D3E" w:rsidRDefault="005E5D3E" w:rsidP="005E5D3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E5D3E" w:rsidRDefault="005E5D3E" w:rsidP="005E5D3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E5D3E" w:rsidRDefault="005E5D3E" w:rsidP="005E5D3E">
      <w:pPr>
        <w:ind w:left="1276"/>
        <w:jc w:val="center"/>
        <w:rPr>
          <w:rFonts w:ascii="TH SarabunPSK" w:hAnsi="TH SarabunPSK" w:cs="TH SarabunPSK"/>
          <w:b/>
          <w:bCs/>
          <w:sz w:val="32"/>
          <w:cs/>
        </w:rPr>
      </w:pPr>
      <w:r>
        <w:rPr>
          <w:rFonts w:cs="TH SarabunPSK"/>
          <w:sz w:val="32"/>
        </w:rPr>
        <w:t>☺</w:t>
      </w:r>
      <w:r>
        <w:rPr>
          <w:rFonts w:ascii="Arial" w:hAnsi="Arial" w:cs="Arial"/>
          <w:sz w:val="32"/>
        </w:rPr>
        <w:t>♦♦♦♦♦♦♦♦♦♦♦♦♦♦♦♦♦♦</w:t>
      </w:r>
      <w:r>
        <w:rPr>
          <w:rFonts w:cs="TH SarabunPSK"/>
          <w:sz w:val="32"/>
        </w:rPr>
        <w:t>☺</w:t>
      </w:r>
    </w:p>
    <w:p w:rsidR="00656018" w:rsidRDefault="00656018"/>
    <w:sectPr w:rsidR="00656018" w:rsidSect="00656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40D"/>
    <w:multiLevelType w:val="hybridMultilevel"/>
    <w:tmpl w:val="06927AE6"/>
    <w:lvl w:ilvl="0" w:tplc="04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826FA"/>
    <w:multiLevelType w:val="multilevel"/>
    <w:tmpl w:val="FEB6491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32174C45"/>
    <w:multiLevelType w:val="multilevel"/>
    <w:tmpl w:val="5DB8BFE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>
    <w:nsid w:val="564F62B9"/>
    <w:multiLevelType w:val="hybridMultilevel"/>
    <w:tmpl w:val="3C26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C2BD9"/>
    <w:multiLevelType w:val="multilevel"/>
    <w:tmpl w:val="E4B0E01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>
    <w:nsid w:val="6CD858C3"/>
    <w:multiLevelType w:val="multilevel"/>
    <w:tmpl w:val="0748C8A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6">
    <w:nsid w:val="73747B6F"/>
    <w:multiLevelType w:val="multilevel"/>
    <w:tmpl w:val="606C64CA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3E"/>
    <w:rsid w:val="001E02C1"/>
    <w:rsid w:val="005E5D3E"/>
    <w:rsid w:val="00656018"/>
    <w:rsid w:val="00D2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3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E5D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a0"/>
    <w:link w:val="a3"/>
    <w:rsid w:val="005E5D3E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5">
    <w:name w:val="List Paragraph"/>
    <w:basedOn w:val="a"/>
    <w:uiPriority w:val="34"/>
    <w:qFormat/>
    <w:rsid w:val="005E5D3E"/>
    <w:pPr>
      <w:ind w:left="720"/>
      <w:contextualSpacing/>
    </w:pPr>
    <w:rPr>
      <w:rFonts w:ascii="Calibri" w:hAnsi="Calibr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3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E5D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a0"/>
    <w:link w:val="a3"/>
    <w:rsid w:val="005E5D3E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5">
    <w:name w:val="List Paragraph"/>
    <w:basedOn w:val="a"/>
    <w:uiPriority w:val="34"/>
    <w:qFormat/>
    <w:rsid w:val="005E5D3E"/>
    <w:pPr>
      <w:ind w:left="720"/>
      <w:contextualSpacing/>
    </w:pPr>
    <w:rPr>
      <w:rFonts w:ascii="Calibri" w:hAnsi="Calibr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</dc:creator>
  <cp:lastModifiedBy>lordpui</cp:lastModifiedBy>
  <cp:revision>3</cp:revision>
  <dcterms:created xsi:type="dcterms:W3CDTF">2013-04-22T06:54:00Z</dcterms:created>
  <dcterms:modified xsi:type="dcterms:W3CDTF">2013-04-22T06:55:00Z</dcterms:modified>
</cp:coreProperties>
</file>